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FC" w:rsidRDefault="002B5FFC" w:rsidP="002B5FFC">
      <w:pPr>
        <w:pStyle w:val="font8"/>
        <w:jc w:val="center"/>
        <w:rPr>
          <w:rStyle w:val="color15"/>
          <w:rFonts w:asciiTheme="majorHAnsi" w:hAnsiTheme="majorHAnsi" w:cs="Times New Roman"/>
          <w:b/>
          <w:bCs/>
          <w:sz w:val="32"/>
          <w:szCs w:val="21"/>
        </w:rPr>
      </w:pPr>
      <w:r w:rsidRPr="002B5FFC">
        <w:rPr>
          <w:rStyle w:val="color15"/>
          <w:rFonts w:asciiTheme="majorHAnsi" w:hAnsiTheme="majorHAnsi" w:cs="Times New Roman"/>
          <w:b/>
          <w:bCs/>
          <w:sz w:val="32"/>
          <w:szCs w:val="21"/>
        </w:rPr>
        <w:t>Gina’s Boutique Policies | In Store + Online</w:t>
      </w:r>
    </w:p>
    <w:p w:rsidR="002B5FFC" w:rsidRPr="002B5FFC" w:rsidRDefault="002B5FFC" w:rsidP="002B5FFC">
      <w:pPr>
        <w:pStyle w:val="font8"/>
        <w:jc w:val="center"/>
        <w:rPr>
          <w:rStyle w:val="color15"/>
          <w:rFonts w:asciiTheme="majorHAnsi" w:hAnsiTheme="majorHAnsi" w:cs="Times New Roman"/>
          <w:b/>
          <w:bCs/>
          <w:sz w:val="32"/>
          <w:szCs w:val="21"/>
        </w:rPr>
      </w:pPr>
      <w:bookmarkStart w:id="0" w:name="_GoBack"/>
      <w:bookmarkEnd w:id="0"/>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Item Availability</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 xml:space="preserve">Because we are a boutique, our inventory is very limited and exclusive. Although we make every effort to have the items listed on our site, occasionally items may be out of stock. You will be notified </w:t>
      </w:r>
      <w:proofErr w:type="spellStart"/>
      <w:r w:rsidRPr="002B5FFC">
        <w:rPr>
          <w:rStyle w:val="color15"/>
          <w:rFonts w:asciiTheme="majorHAnsi" w:hAnsiTheme="majorHAnsi" w:cs="Times New Roman"/>
          <w:sz w:val="28"/>
        </w:rPr>
        <w:t>immediatly</w:t>
      </w:r>
      <w:proofErr w:type="spellEnd"/>
      <w:r w:rsidRPr="002B5FFC">
        <w:rPr>
          <w:rStyle w:val="color15"/>
          <w:rFonts w:asciiTheme="majorHAnsi" w:hAnsiTheme="majorHAnsi" w:cs="Times New Roman"/>
          <w:sz w:val="28"/>
        </w:rPr>
        <w:t xml:space="preserve"> if there are modifications to your order. Please continue to check our website as we are continually updating our on-line boutique with great merchandise you will love!</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In-Store Return Policy</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 xml:space="preserve">We will gladly return merchandise with the tags attached and a sales </w:t>
      </w:r>
      <w:proofErr w:type="spellStart"/>
      <w:r w:rsidRPr="002B5FFC">
        <w:rPr>
          <w:rStyle w:val="color15"/>
          <w:rFonts w:asciiTheme="majorHAnsi" w:hAnsiTheme="majorHAnsi" w:cs="Times New Roman"/>
          <w:sz w:val="28"/>
        </w:rPr>
        <w:t>reciept</w:t>
      </w:r>
      <w:proofErr w:type="spellEnd"/>
      <w:r w:rsidRPr="002B5FFC">
        <w:rPr>
          <w:rStyle w:val="color15"/>
          <w:rFonts w:asciiTheme="majorHAnsi" w:hAnsiTheme="majorHAnsi" w:cs="Times New Roman"/>
          <w:sz w:val="28"/>
        </w:rPr>
        <w:t xml:space="preserve"> within 14 days of the purchase. All returns are exchanged for an in-store merchandise credit only. The merchandise credits do not expire. We do not give cash refunds because of the nature of our business. All sales are final after 14 days. Sale items, </w:t>
      </w:r>
      <w:proofErr w:type="spellStart"/>
      <w:r w:rsidRPr="002B5FFC">
        <w:rPr>
          <w:rStyle w:val="color15"/>
          <w:rFonts w:asciiTheme="majorHAnsi" w:hAnsiTheme="majorHAnsi" w:cs="Times New Roman"/>
          <w:sz w:val="28"/>
        </w:rPr>
        <w:t>jewerly</w:t>
      </w:r>
      <w:proofErr w:type="spellEnd"/>
      <w:r w:rsidRPr="002B5FFC">
        <w:rPr>
          <w:rStyle w:val="color15"/>
          <w:rFonts w:asciiTheme="majorHAnsi" w:hAnsiTheme="majorHAnsi" w:cs="Times New Roman"/>
          <w:sz w:val="28"/>
        </w:rPr>
        <w:t>, and accessories are final sale. We understand certain circumstances may arise, if you have any questions regarding the return policy please feel free to call us. </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On-Line Return Policy</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 xml:space="preserve">If you are not happy with the merchandise you purchased on-line, please call the store immediately for a return authorization number. This must be done within 7 days of your purchase. You will have 14 days to ship the merchandise back to the store. You are responsible for shipping cost on returns. Once the merchandise is </w:t>
      </w:r>
      <w:proofErr w:type="spellStart"/>
      <w:r w:rsidRPr="002B5FFC">
        <w:rPr>
          <w:rStyle w:val="color15"/>
          <w:rFonts w:asciiTheme="majorHAnsi" w:hAnsiTheme="majorHAnsi" w:cs="Times New Roman"/>
          <w:sz w:val="28"/>
        </w:rPr>
        <w:t>recieved</w:t>
      </w:r>
      <w:proofErr w:type="spellEnd"/>
      <w:r w:rsidRPr="002B5FFC">
        <w:rPr>
          <w:rStyle w:val="color15"/>
          <w:rFonts w:asciiTheme="majorHAnsi" w:hAnsiTheme="majorHAnsi" w:cs="Times New Roman"/>
          <w:sz w:val="28"/>
        </w:rPr>
        <w:t xml:space="preserve"> you will be issued an in-store merchandise credit. You can also bring on-line returns directly to the store. All sale items are final. </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Discounts &amp; Promotions</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Current discounts and promotions can be used for on-line shopping. As with in-store purchases, the following apply:</w:t>
      </w:r>
    </w:p>
    <w:p w:rsidR="002B5FFC" w:rsidRPr="002B5FFC" w:rsidRDefault="002B5FFC" w:rsidP="002B5FFC">
      <w:pPr>
        <w:pStyle w:val="font8"/>
        <w:numPr>
          <w:ilvl w:val="0"/>
          <w:numId w:val="1"/>
        </w:numPr>
        <w:rPr>
          <w:rFonts w:asciiTheme="majorHAnsi" w:hAnsiTheme="majorHAnsi" w:cs="Times New Roman"/>
          <w:sz w:val="28"/>
        </w:rPr>
      </w:pPr>
      <w:r w:rsidRPr="002B5FFC">
        <w:rPr>
          <w:rStyle w:val="color15"/>
          <w:rFonts w:asciiTheme="majorHAnsi" w:hAnsiTheme="majorHAnsi" w:cs="Times New Roman"/>
          <w:sz w:val="28"/>
        </w:rPr>
        <w:t>No additional discounts on sale merchandise</w:t>
      </w:r>
    </w:p>
    <w:p w:rsidR="002B5FFC" w:rsidRPr="002B5FFC" w:rsidRDefault="002B5FFC" w:rsidP="002B5FFC">
      <w:pPr>
        <w:pStyle w:val="font8"/>
        <w:numPr>
          <w:ilvl w:val="0"/>
          <w:numId w:val="1"/>
        </w:numPr>
        <w:rPr>
          <w:rFonts w:asciiTheme="majorHAnsi" w:hAnsiTheme="majorHAnsi" w:cs="Times New Roman"/>
          <w:sz w:val="28"/>
        </w:rPr>
      </w:pPr>
      <w:r w:rsidRPr="002B5FFC">
        <w:rPr>
          <w:rStyle w:val="color15"/>
          <w:rFonts w:asciiTheme="majorHAnsi" w:hAnsiTheme="majorHAnsi" w:cs="Times New Roman"/>
          <w:sz w:val="28"/>
        </w:rPr>
        <w:lastRenderedPageBreak/>
        <w:t xml:space="preserve">Discounts and promotions </w:t>
      </w:r>
      <w:proofErr w:type="gramStart"/>
      <w:r w:rsidRPr="002B5FFC">
        <w:rPr>
          <w:rStyle w:val="color15"/>
          <w:rFonts w:asciiTheme="majorHAnsi" w:hAnsiTheme="majorHAnsi" w:cs="Times New Roman"/>
          <w:sz w:val="28"/>
        </w:rPr>
        <w:t>can not</w:t>
      </w:r>
      <w:proofErr w:type="gramEnd"/>
      <w:r w:rsidRPr="002B5FFC">
        <w:rPr>
          <w:rStyle w:val="color15"/>
          <w:rFonts w:asciiTheme="majorHAnsi" w:hAnsiTheme="majorHAnsi" w:cs="Times New Roman"/>
          <w:sz w:val="28"/>
        </w:rPr>
        <w:t xml:space="preserve"> be combined. Only one discount per transaction.</w:t>
      </w:r>
    </w:p>
    <w:p w:rsidR="002B5FFC" w:rsidRPr="002B5FFC" w:rsidRDefault="002B5FFC" w:rsidP="002B5FFC">
      <w:pPr>
        <w:pStyle w:val="font8"/>
        <w:numPr>
          <w:ilvl w:val="0"/>
          <w:numId w:val="1"/>
        </w:numPr>
        <w:rPr>
          <w:rFonts w:asciiTheme="majorHAnsi" w:hAnsiTheme="majorHAnsi" w:cs="Times New Roman"/>
          <w:sz w:val="28"/>
        </w:rPr>
      </w:pPr>
      <w:r w:rsidRPr="002B5FFC">
        <w:rPr>
          <w:rStyle w:val="color15"/>
          <w:rFonts w:asciiTheme="majorHAnsi" w:hAnsiTheme="majorHAnsi" w:cs="Times New Roman"/>
          <w:sz w:val="28"/>
        </w:rPr>
        <w:t>Discounts can not be applied to previously purchased merchandise</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On-Line Order Modification</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 xml:space="preserve">Accidents happen! If you make a mistake to your on-line order you have 1 hour to change it. Please call the store immediately to do so (616) 485-0870. We ask that you review your order carefully before submitting. Changes and modifications </w:t>
      </w:r>
      <w:proofErr w:type="gramStart"/>
      <w:r w:rsidRPr="002B5FFC">
        <w:rPr>
          <w:rStyle w:val="color15"/>
          <w:rFonts w:asciiTheme="majorHAnsi" w:hAnsiTheme="majorHAnsi" w:cs="Times New Roman"/>
          <w:sz w:val="28"/>
        </w:rPr>
        <w:t>can not</w:t>
      </w:r>
      <w:proofErr w:type="gramEnd"/>
      <w:r w:rsidRPr="002B5FFC">
        <w:rPr>
          <w:rStyle w:val="color15"/>
          <w:rFonts w:asciiTheme="majorHAnsi" w:hAnsiTheme="majorHAnsi" w:cs="Times New Roman"/>
          <w:sz w:val="28"/>
        </w:rPr>
        <w:t xml:space="preserve"> be made after 1 hour of submission. </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Phone Orders</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We are happy to complete your order over the phone if you are not comfortable with shopping on-line. Phone orders are available Monday-Saturday from 11 A.M. to 6 P.M. EST</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Payment</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 xml:space="preserve">Gina's Boutique accepts Visa, </w:t>
      </w:r>
      <w:proofErr w:type="spellStart"/>
      <w:r w:rsidRPr="002B5FFC">
        <w:rPr>
          <w:rStyle w:val="color15"/>
          <w:rFonts w:asciiTheme="majorHAnsi" w:hAnsiTheme="majorHAnsi" w:cs="Times New Roman"/>
          <w:sz w:val="28"/>
        </w:rPr>
        <w:t>Mastercard</w:t>
      </w:r>
      <w:proofErr w:type="spellEnd"/>
      <w:r w:rsidRPr="002B5FFC">
        <w:rPr>
          <w:rStyle w:val="color15"/>
          <w:rFonts w:asciiTheme="majorHAnsi" w:hAnsiTheme="majorHAnsi" w:cs="Times New Roman"/>
          <w:sz w:val="28"/>
        </w:rPr>
        <w:t xml:space="preserve">, Discover and American Express. At this time, Gina's Boutique Gift Certificates </w:t>
      </w:r>
      <w:proofErr w:type="gramStart"/>
      <w:r w:rsidRPr="002B5FFC">
        <w:rPr>
          <w:rStyle w:val="color15"/>
          <w:rFonts w:asciiTheme="majorHAnsi" w:hAnsiTheme="majorHAnsi" w:cs="Times New Roman"/>
          <w:sz w:val="28"/>
        </w:rPr>
        <w:t>can not</w:t>
      </w:r>
      <w:proofErr w:type="gramEnd"/>
      <w:r w:rsidRPr="002B5FFC">
        <w:rPr>
          <w:rStyle w:val="color15"/>
          <w:rFonts w:asciiTheme="majorHAnsi" w:hAnsiTheme="majorHAnsi" w:cs="Times New Roman"/>
          <w:sz w:val="28"/>
        </w:rPr>
        <w:t xml:space="preserve"> be redeemed on-line.</w:t>
      </w:r>
    </w:p>
    <w:p w:rsidR="002B5FFC" w:rsidRPr="002B5FFC" w:rsidRDefault="002B5FFC" w:rsidP="002B5FFC">
      <w:pPr>
        <w:pStyle w:val="font8"/>
        <w:rPr>
          <w:rFonts w:asciiTheme="majorHAnsi" w:hAnsiTheme="majorHAnsi" w:cs="Times New Roman"/>
          <w:b/>
          <w:sz w:val="28"/>
          <w:szCs w:val="21"/>
        </w:rPr>
      </w:pPr>
      <w:r w:rsidRPr="002B5FFC">
        <w:rPr>
          <w:rStyle w:val="color15"/>
          <w:rFonts w:asciiTheme="majorHAnsi" w:hAnsiTheme="majorHAnsi" w:cs="Times New Roman"/>
          <w:b/>
          <w:bCs/>
          <w:sz w:val="28"/>
          <w:szCs w:val="21"/>
        </w:rPr>
        <w:t>Sales Tax</w:t>
      </w:r>
    </w:p>
    <w:p w:rsidR="002B5FFC" w:rsidRPr="002B5FFC" w:rsidRDefault="002B5FFC" w:rsidP="002B5FFC">
      <w:pPr>
        <w:pStyle w:val="font8"/>
        <w:rPr>
          <w:rFonts w:asciiTheme="majorHAnsi" w:hAnsiTheme="majorHAnsi" w:cs="Times New Roman"/>
          <w:sz w:val="28"/>
        </w:rPr>
      </w:pPr>
      <w:r w:rsidRPr="002B5FFC">
        <w:rPr>
          <w:rStyle w:val="color15"/>
          <w:rFonts w:asciiTheme="majorHAnsi" w:hAnsiTheme="majorHAnsi" w:cs="Times New Roman"/>
          <w:sz w:val="28"/>
        </w:rPr>
        <w:t>We are located in Michigan and are required by law to charge 6% sales tax on all items.</w:t>
      </w:r>
    </w:p>
    <w:p w:rsidR="001B5C1B" w:rsidRDefault="001B5C1B"/>
    <w:sectPr w:rsidR="001B5C1B" w:rsidSect="00347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D02"/>
    <w:multiLevelType w:val="multilevel"/>
    <w:tmpl w:val="BB4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C"/>
    <w:rsid w:val="001B5C1B"/>
    <w:rsid w:val="002B5FFC"/>
    <w:rsid w:val="0034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C2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5FFC"/>
    <w:pPr>
      <w:spacing w:before="100" w:beforeAutospacing="1" w:after="100" w:afterAutospacing="1"/>
    </w:pPr>
    <w:rPr>
      <w:rFonts w:ascii="Times" w:hAnsi="Times"/>
      <w:sz w:val="20"/>
      <w:szCs w:val="20"/>
    </w:rPr>
  </w:style>
  <w:style w:type="character" w:customStyle="1" w:styleId="color15">
    <w:name w:val="color_15"/>
    <w:basedOn w:val="DefaultParagraphFont"/>
    <w:rsid w:val="002B5F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5FFC"/>
    <w:pPr>
      <w:spacing w:before="100" w:beforeAutospacing="1" w:after="100" w:afterAutospacing="1"/>
    </w:pPr>
    <w:rPr>
      <w:rFonts w:ascii="Times" w:hAnsi="Times"/>
      <w:sz w:val="20"/>
      <w:szCs w:val="20"/>
    </w:rPr>
  </w:style>
  <w:style w:type="character" w:customStyle="1" w:styleId="color15">
    <w:name w:val="color_15"/>
    <w:basedOn w:val="DefaultParagraphFont"/>
    <w:rsid w:val="002B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3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Macintosh Word</Application>
  <DocSecurity>0</DocSecurity>
  <Lines>18</Lines>
  <Paragraphs>5</Paragraphs>
  <ScaleCrop>false</ScaleCrop>
  <Company>LPIT Solutions, Inc</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MacGregor</dc:creator>
  <cp:keywords/>
  <dc:description/>
  <cp:lastModifiedBy>Courtney MacGregor</cp:lastModifiedBy>
  <cp:revision>1</cp:revision>
  <dcterms:created xsi:type="dcterms:W3CDTF">2018-08-04T14:02:00Z</dcterms:created>
  <dcterms:modified xsi:type="dcterms:W3CDTF">2018-08-04T14:03:00Z</dcterms:modified>
</cp:coreProperties>
</file>